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2-1260-2611/24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</w:t>
      </w:r>
      <w:r>
        <w:rPr>
          <w:rFonts w:ascii="Times New Roman" w:eastAsia="Times New Roman" w:hAnsi="Times New Roman" w:cs="Times New Roman"/>
          <w:sz w:val="26"/>
          <w:szCs w:val="26"/>
        </w:rPr>
        <w:t>удебного заседания 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Страхового акционерного общества «РЕСО-Гарантия»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Рахмонзода Махмадали Рахмон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Страхового акционерного общества «РЕСО-Гарантия» к Рахмонзода Махмадали Рахмон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Рахмонзода Махмадали Рахмон,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Страхового акционерного общества «РЕСО-Гарантия»,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сумму страхового возмещения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регресса в размере 36 9</w:t>
      </w:r>
      <w:r>
        <w:rPr>
          <w:rFonts w:ascii="Times New Roman" w:eastAsia="Times New Roman" w:hAnsi="Times New Roman" w:cs="Times New Roman"/>
          <w:sz w:val="26"/>
          <w:szCs w:val="26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1 307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а всего взыска</w:t>
      </w:r>
      <w:r>
        <w:rPr>
          <w:rFonts w:ascii="Times New Roman" w:eastAsia="Times New Roman" w:hAnsi="Times New Roman" w:cs="Times New Roman"/>
          <w:sz w:val="26"/>
          <w:szCs w:val="26"/>
        </w:rPr>
        <w:t>ть 38 207 (тридцать восемь тысяч двести семь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ового судьи судебного участка №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2-1260-2611/2024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